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0A280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2803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562A" w:rsidRDefault="000A2803" w:rsidP="000A280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21 декабрь 2020й                                       № 64                                21 декабря 2020г</w:t>
      </w: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0A2803">
        <w:rPr>
          <w:b/>
          <w:sz w:val="28"/>
          <w:szCs w:val="28"/>
        </w:rPr>
        <w:t>Зяк-Ишметовский</w:t>
      </w:r>
      <w:r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>
        <w:rPr>
          <w:b/>
          <w:sz w:val="28"/>
          <w:szCs w:val="28"/>
        </w:rPr>
        <w:t xml:space="preserve"> </w:t>
      </w:r>
      <w:r w:rsidR="000A2803">
        <w:rPr>
          <w:b/>
          <w:sz w:val="28"/>
          <w:szCs w:val="28"/>
        </w:rPr>
        <w:t>04</w:t>
      </w:r>
      <w:r w:rsidRPr="000A2803">
        <w:rPr>
          <w:b/>
          <w:sz w:val="28"/>
          <w:szCs w:val="28"/>
        </w:rPr>
        <w:t xml:space="preserve">.12.2017 № </w:t>
      </w:r>
      <w:r w:rsidR="000A2803">
        <w:rPr>
          <w:b/>
          <w:sz w:val="28"/>
          <w:szCs w:val="28"/>
        </w:rPr>
        <w:t>63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</w:t>
      </w:r>
      <w:proofErr w:type="gramStart"/>
      <w:r w:rsidRPr="00116311">
        <w:rPr>
          <w:b/>
          <w:sz w:val="28"/>
          <w:szCs w:val="28"/>
        </w:rPr>
        <w:t xml:space="preserve">Перечня главных администраторов доходов бюджета сельского </w:t>
      </w:r>
      <w:r w:rsidRPr="000A2803">
        <w:rPr>
          <w:b/>
          <w:sz w:val="28"/>
          <w:szCs w:val="28"/>
        </w:rPr>
        <w:t>поселения</w:t>
      </w:r>
      <w:proofErr w:type="gramEnd"/>
      <w:r w:rsidRPr="000A2803">
        <w:rPr>
          <w:b/>
          <w:sz w:val="28"/>
          <w:szCs w:val="28"/>
        </w:rPr>
        <w:t xml:space="preserve"> </w:t>
      </w:r>
      <w:r w:rsidR="000A2803">
        <w:rPr>
          <w:b/>
          <w:sz w:val="28"/>
          <w:szCs w:val="28"/>
        </w:rPr>
        <w:t xml:space="preserve"> Зяк-Ишметовский</w:t>
      </w:r>
      <w:r w:rsidRPr="000A2803">
        <w:rPr>
          <w:b/>
          <w:sz w:val="28"/>
          <w:szCs w:val="28"/>
        </w:rPr>
        <w:t xml:space="preserve"> сельсовет муниципального района Куюргазинский район Республики</w:t>
      </w:r>
      <w:r w:rsidRPr="00116311">
        <w:rPr>
          <w:b/>
          <w:sz w:val="28"/>
          <w:szCs w:val="28"/>
        </w:rPr>
        <w:t xml:space="preserve"> Башкортостан, а также состава закрепляемых за ними кодов классификации доходов бюджета»</w:t>
      </w:r>
    </w:p>
    <w:p w:rsidR="0072562A" w:rsidRPr="00743653" w:rsidRDefault="00AB2BA2" w:rsidP="000A280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A2803">
        <w:rPr>
          <w:b/>
          <w:sz w:val="28"/>
          <w:szCs w:val="28"/>
        </w:rPr>
        <w:t xml:space="preserve">(в редакции от </w:t>
      </w:r>
      <w:r w:rsidR="000A2803">
        <w:rPr>
          <w:b/>
          <w:sz w:val="28"/>
          <w:szCs w:val="28"/>
        </w:rPr>
        <w:t>09</w:t>
      </w:r>
      <w:r w:rsidRPr="000A2803">
        <w:rPr>
          <w:b/>
          <w:sz w:val="28"/>
          <w:szCs w:val="28"/>
        </w:rPr>
        <w:t xml:space="preserve">.12.2019 № </w:t>
      </w:r>
      <w:r w:rsidR="000A2803">
        <w:rPr>
          <w:b/>
          <w:sz w:val="28"/>
          <w:szCs w:val="28"/>
        </w:rPr>
        <w:t>83</w:t>
      </w:r>
      <w:r w:rsidRPr="000A2803">
        <w:rPr>
          <w:b/>
          <w:sz w:val="28"/>
          <w:szCs w:val="28"/>
        </w:rPr>
        <w:t>)</w:t>
      </w:r>
    </w:p>
    <w:p w:rsidR="0072562A" w:rsidRPr="00743653" w:rsidRDefault="0072562A" w:rsidP="0072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E23E2" w:rsidRPr="005E23E2">
        <w:rPr>
          <w:rFonts w:ascii="Times New Roman" w:hAnsi="Times New Roman" w:cs="Times New Roman"/>
          <w:sz w:val="26"/>
          <w:szCs w:val="26"/>
        </w:rPr>
        <w:t>В связи с вступлением в силу с 1 января 2021 года закона от 2 ноября 2020 года № 319-з «О внесении изменений в статью 10 Закона Республики Башкортостан «О местном самоуправлении в Республике Башкортостан», а также согласно изменениям, внесенным в приказ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</w:t>
      </w:r>
      <w:proofErr w:type="gramEnd"/>
      <w:r w:rsidR="005E23E2" w:rsidRPr="005E23E2">
        <w:rPr>
          <w:rFonts w:ascii="Times New Roman" w:hAnsi="Times New Roman" w:cs="Times New Roman"/>
          <w:sz w:val="26"/>
          <w:szCs w:val="26"/>
        </w:rPr>
        <w:t xml:space="preserve">, их структуре </w:t>
      </w:r>
      <w:r w:rsidR="005E23E2">
        <w:rPr>
          <w:rFonts w:ascii="Times New Roman" w:hAnsi="Times New Roman" w:cs="Times New Roman"/>
          <w:sz w:val="26"/>
          <w:szCs w:val="26"/>
        </w:rPr>
        <w:br/>
      </w:r>
      <w:r w:rsidR="005E23E2" w:rsidRPr="005E23E2">
        <w:rPr>
          <w:rFonts w:ascii="Times New Roman" w:hAnsi="Times New Roman" w:cs="Times New Roman"/>
          <w:sz w:val="26"/>
          <w:szCs w:val="26"/>
        </w:rPr>
        <w:t>и принципах назначения», во избежание отнесения Управлением Федерального казначейства по Республике Башкортостан платежей на невыясненные поступления,</w:t>
      </w:r>
      <w:r w:rsidRPr="005E23E2">
        <w:rPr>
          <w:rFonts w:ascii="Times New Roman" w:hAnsi="Times New Roman" w:cs="Times New Roman"/>
          <w:sz w:val="26"/>
          <w:szCs w:val="26"/>
        </w:rPr>
        <w:t xml:space="preserve">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r w:rsidR="000A2803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0D2F7B" w:rsidRDefault="000D2F7B" w:rsidP="00FC3A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5E23E2">
        <w:rPr>
          <w:rFonts w:ascii="Times New Roman" w:hAnsi="Times New Roman" w:cs="Times New Roman"/>
          <w:b w:val="0"/>
          <w:sz w:val="26"/>
          <w:szCs w:val="26"/>
        </w:rPr>
        <w:t>В П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ереч</w:t>
      </w:r>
      <w:r w:rsidR="005E23E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н</w:t>
      </w:r>
      <w:r w:rsidR="005E23E2">
        <w:rPr>
          <w:rFonts w:ascii="Times New Roman" w:hAnsi="Times New Roman" w:cs="Times New Roman"/>
          <w:b w:val="0"/>
          <w:sz w:val="26"/>
          <w:szCs w:val="26"/>
        </w:rPr>
        <w:t>ь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доходов, администрируемых Администрацией сельского поселения </w:t>
      </w:r>
      <w:r w:rsidR="000A2803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Куюргазинский район Республики Башкортостан, </w:t>
      </w:r>
      <w:r w:rsidR="005E23E2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ключить следующи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  <w:r w:rsidRPr="00FB4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0D2F7B" w:rsidRPr="006A6BFC" w:rsidTr="009A623E">
        <w:trPr>
          <w:trHeight w:val="539"/>
        </w:trPr>
        <w:tc>
          <w:tcPr>
            <w:tcW w:w="3227" w:type="dxa"/>
            <w:gridSpan w:val="2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0D2F7B" w:rsidRPr="006A6BFC" w:rsidTr="009A623E">
        <w:trPr>
          <w:trHeight w:val="512"/>
        </w:trPr>
        <w:tc>
          <w:tcPr>
            <w:tcW w:w="606" w:type="dxa"/>
            <w:vAlign w:val="center"/>
          </w:tcPr>
          <w:p w:rsidR="000D2F7B" w:rsidRPr="0066128F" w:rsidRDefault="000D2F7B" w:rsidP="009A623E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0D2F7B" w:rsidRPr="005E23E2" w:rsidRDefault="005E23E2" w:rsidP="009A623E">
            <w:r w:rsidRPr="005E23E2">
              <w:t>1 17 15030 10 0000 150</w:t>
            </w:r>
          </w:p>
        </w:tc>
        <w:tc>
          <w:tcPr>
            <w:tcW w:w="6241" w:type="dxa"/>
            <w:vAlign w:val="center"/>
          </w:tcPr>
          <w:p w:rsidR="000D2F7B" w:rsidRPr="005E23E2" w:rsidRDefault="005E23E2" w:rsidP="005E23E2">
            <w:pPr>
              <w:autoSpaceDE w:val="0"/>
              <w:autoSpaceDN w:val="0"/>
              <w:adjustRightInd w:val="0"/>
              <w:jc w:val="both"/>
            </w:pPr>
            <w:r w:rsidRPr="005E23E2">
              <w:t>Инициативные платежи, зачисляемые в бюджеты сельских поселений</w:t>
            </w:r>
          </w:p>
        </w:tc>
      </w:tr>
    </w:tbl>
    <w:p w:rsidR="00FC3A06" w:rsidRDefault="00FC3A06" w:rsidP="00FC3A0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BA2" w:rsidRDefault="000D2F7B" w:rsidP="00FC3A0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</w:t>
      </w:r>
      <w:bookmarkStart w:id="0" w:name="_GoBack"/>
      <w:bookmarkEnd w:id="0"/>
      <w:r w:rsidRPr="00743653"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FC3A06" w:rsidRDefault="00FC3A06" w:rsidP="00FC3A0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F7B" w:rsidRDefault="000D2F7B" w:rsidP="000D2F7B">
      <w:pPr>
        <w:pStyle w:val="1"/>
        <w:jc w:val="left"/>
        <w:rPr>
          <w:rFonts w:ascii="Times New Roman" w:hAnsi="Times New Roman"/>
          <w:sz w:val="26"/>
          <w:szCs w:val="26"/>
        </w:rPr>
      </w:pPr>
      <w:r w:rsidRPr="009E749E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A2803"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 w:rsidR="000A2803">
        <w:rPr>
          <w:rFonts w:ascii="Times New Roman" w:hAnsi="Times New Roman"/>
          <w:sz w:val="26"/>
          <w:szCs w:val="26"/>
        </w:rPr>
        <w:t>И.М.Зайнагабдинов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  </w:t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</w:p>
    <w:p w:rsidR="000D2F7B" w:rsidRDefault="000D2F7B" w:rsidP="000D2F7B"/>
    <w:p w:rsidR="000D2F7B" w:rsidRDefault="000D2F7B" w:rsidP="000D2F7B"/>
    <w:p w:rsidR="000D2F7B" w:rsidRDefault="000D2F7B" w:rsidP="000D2F7B"/>
    <w:sectPr w:rsidR="000D2F7B" w:rsidSect="000A280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2803"/>
    <w:rsid w:val="000A491E"/>
    <w:rsid w:val="000A7985"/>
    <w:rsid w:val="000C1447"/>
    <w:rsid w:val="000D0AD5"/>
    <w:rsid w:val="000D2F7B"/>
    <w:rsid w:val="001139B8"/>
    <w:rsid w:val="001241A4"/>
    <w:rsid w:val="001731A0"/>
    <w:rsid w:val="001A536D"/>
    <w:rsid w:val="001B5811"/>
    <w:rsid w:val="00230D31"/>
    <w:rsid w:val="00276C9D"/>
    <w:rsid w:val="002810B5"/>
    <w:rsid w:val="00292F61"/>
    <w:rsid w:val="002D4262"/>
    <w:rsid w:val="002E4869"/>
    <w:rsid w:val="00310FE1"/>
    <w:rsid w:val="003210F6"/>
    <w:rsid w:val="003446D6"/>
    <w:rsid w:val="0037015F"/>
    <w:rsid w:val="003D1FD0"/>
    <w:rsid w:val="003D68BC"/>
    <w:rsid w:val="0044545A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5E23E2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8E00FA"/>
    <w:rsid w:val="0097366C"/>
    <w:rsid w:val="00973F99"/>
    <w:rsid w:val="009B2FC6"/>
    <w:rsid w:val="009B3EC9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B2BA2"/>
    <w:rsid w:val="00AE6066"/>
    <w:rsid w:val="00AF62B5"/>
    <w:rsid w:val="00B06034"/>
    <w:rsid w:val="00B365C2"/>
    <w:rsid w:val="00B53BAF"/>
    <w:rsid w:val="00BA4C10"/>
    <w:rsid w:val="00BA61B1"/>
    <w:rsid w:val="00BF5A7A"/>
    <w:rsid w:val="00C00D9F"/>
    <w:rsid w:val="00C0234E"/>
    <w:rsid w:val="00C22858"/>
    <w:rsid w:val="00C25577"/>
    <w:rsid w:val="00C46BA0"/>
    <w:rsid w:val="00C673EF"/>
    <w:rsid w:val="00C77139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46AC0"/>
    <w:rsid w:val="00F5436D"/>
    <w:rsid w:val="00F56FE9"/>
    <w:rsid w:val="00F85E5E"/>
    <w:rsid w:val="00F8768A"/>
    <w:rsid w:val="00F948D2"/>
    <w:rsid w:val="00F97ACA"/>
    <w:rsid w:val="00FC3A06"/>
    <w:rsid w:val="00FD5BF3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20</cp:revision>
  <cp:lastPrinted>2020-12-21T07:48:00Z</cp:lastPrinted>
  <dcterms:created xsi:type="dcterms:W3CDTF">2018-12-06T07:20:00Z</dcterms:created>
  <dcterms:modified xsi:type="dcterms:W3CDTF">2020-12-21T07:48:00Z</dcterms:modified>
</cp:coreProperties>
</file>