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61" w:rsidRDefault="00AF7761" w:rsidP="00AF77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7761" w:rsidRPr="007F401A" w:rsidRDefault="00AF7761" w:rsidP="00AF77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7761" w:rsidRDefault="00AF7761" w:rsidP="00AF7761">
      <w:pPr>
        <w:jc w:val="center"/>
        <w:rPr>
          <w:b/>
          <w:sz w:val="28"/>
          <w:szCs w:val="28"/>
        </w:rPr>
      </w:pPr>
    </w:p>
    <w:p w:rsidR="00AF7761" w:rsidRDefault="00AF7761" w:rsidP="00AF7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декабрь 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№ 102                               26 декабря 2016 г.</w:t>
      </w:r>
    </w:p>
    <w:p w:rsidR="00AF7761" w:rsidRDefault="00AF7761" w:rsidP="00AF7761">
      <w:pPr>
        <w:jc w:val="center"/>
        <w:rPr>
          <w:b/>
          <w:sz w:val="28"/>
          <w:szCs w:val="28"/>
        </w:rPr>
      </w:pPr>
    </w:p>
    <w:p w:rsidR="00AF7761" w:rsidRDefault="00AF7761" w:rsidP="00AF7761">
      <w:pPr>
        <w:jc w:val="center"/>
        <w:rPr>
          <w:b/>
          <w:sz w:val="28"/>
          <w:szCs w:val="28"/>
        </w:rPr>
      </w:pPr>
    </w:p>
    <w:p w:rsidR="00AF7761" w:rsidRPr="007F401A" w:rsidRDefault="00AF7761" w:rsidP="00AF7761">
      <w:pPr>
        <w:jc w:val="center"/>
        <w:rPr>
          <w:b/>
          <w:sz w:val="28"/>
          <w:szCs w:val="28"/>
        </w:rPr>
      </w:pPr>
      <w:r w:rsidRPr="007F401A">
        <w:rPr>
          <w:b/>
          <w:sz w:val="28"/>
          <w:szCs w:val="28"/>
        </w:rPr>
        <w:t xml:space="preserve">Об утверждении муниципальной программы «Профилактика терроризма, экстремизма и наркомании на территории сельского поселения </w:t>
      </w:r>
      <w:r>
        <w:rPr>
          <w:b/>
          <w:sz w:val="28"/>
          <w:szCs w:val="28"/>
        </w:rPr>
        <w:t xml:space="preserve">             </w:t>
      </w:r>
      <w:r w:rsidRPr="007F401A">
        <w:rPr>
          <w:b/>
          <w:sz w:val="28"/>
          <w:szCs w:val="28"/>
        </w:rPr>
        <w:t>Зяк-Ишметовский сельсовет муниципального района Куюргазинский район Республики Башкортостан на 201</w:t>
      </w:r>
      <w:r>
        <w:rPr>
          <w:b/>
          <w:sz w:val="28"/>
          <w:szCs w:val="28"/>
        </w:rPr>
        <w:t>7</w:t>
      </w:r>
      <w:r w:rsidRPr="007F401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7F401A">
        <w:rPr>
          <w:b/>
          <w:sz w:val="28"/>
          <w:szCs w:val="28"/>
        </w:rPr>
        <w:t xml:space="preserve"> годы»</w:t>
      </w:r>
    </w:p>
    <w:p w:rsidR="00AF7761" w:rsidRDefault="00AF7761" w:rsidP="00AF7761">
      <w:pPr>
        <w:jc w:val="both"/>
        <w:rPr>
          <w:sz w:val="28"/>
          <w:szCs w:val="28"/>
        </w:rPr>
      </w:pPr>
    </w:p>
    <w:p w:rsidR="00AF7761" w:rsidRPr="00B73D81" w:rsidRDefault="00AF7761" w:rsidP="00AF7761">
      <w:pPr>
        <w:jc w:val="both"/>
        <w:rPr>
          <w:sz w:val="28"/>
          <w:szCs w:val="28"/>
        </w:rPr>
      </w:pPr>
    </w:p>
    <w:p w:rsidR="00AF7761" w:rsidRPr="00B73D81" w:rsidRDefault="00AF7761" w:rsidP="00AF7761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B73D81">
        <w:rPr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25.07.2002 г. № 114-ФЗ «О противодействии экстремистской деятельности», Федеральным Законом от 27.07.2006 г. №153-ФЗ, «О противодействии терроризму», Федеральным Законом от 08.01.1998 г. № 3- ФЗ «О наркотических средствах и психотропных веществах», </w:t>
      </w:r>
      <w:r w:rsidRPr="00B73D81">
        <w:rPr>
          <w:color w:val="000000"/>
          <w:sz w:val="28"/>
          <w:szCs w:val="28"/>
        </w:rPr>
        <w:t>в целях профилактики терроризма и экстремизма, а так же минимизации и (или) ликвидации последствий проявления терроризма и экстремизма, об</w:t>
      </w:r>
      <w:r>
        <w:rPr>
          <w:color w:val="000000"/>
          <w:sz w:val="28"/>
          <w:szCs w:val="28"/>
        </w:rPr>
        <w:t>еспечения безопасности граждан</w:t>
      </w:r>
      <w:r w:rsidRPr="00B73D81">
        <w:rPr>
          <w:color w:val="000000"/>
          <w:sz w:val="28"/>
          <w:szCs w:val="28"/>
        </w:rPr>
        <w:t xml:space="preserve">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 же мест массового пребывания людей на территории сельского поселения </w:t>
      </w:r>
      <w:r>
        <w:rPr>
          <w:color w:val="000000"/>
          <w:sz w:val="28"/>
          <w:szCs w:val="28"/>
          <w:lang w:val="ru-RU"/>
        </w:rPr>
        <w:t>Зяк-Ишметовский</w:t>
      </w:r>
      <w:r w:rsidRPr="00B73D81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Куюргазинский</w:t>
      </w:r>
      <w:r w:rsidRPr="00B73D81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  <w:lang w:val="ru-RU"/>
        </w:rPr>
        <w:t xml:space="preserve">, </w:t>
      </w:r>
      <w:r>
        <w:rPr>
          <w:b/>
          <w:color w:val="000000"/>
          <w:sz w:val="28"/>
          <w:szCs w:val="28"/>
          <w:lang w:val="ru-RU"/>
        </w:rPr>
        <w:t>постановляю</w:t>
      </w:r>
      <w:r w:rsidRPr="00B73D81">
        <w:rPr>
          <w:color w:val="000000"/>
          <w:sz w:val="28"/>
          <w:szCs w:val="28"/>
        </w:rPr>
        <w:t>:</w:t>
      </w:r>
    </w:p>
    <w:p w:rsidR="00AF7761" w:rsidRPr="00D632F9" w:rsidRDefault="00AF7761" w:rsidP="00AF7761">
      <w:pPr>
        <w:jc w:val="both"/>
      </w:pPr>
    </w:p>
    <w:p w:rsidR="00AF7761" w:rsidRPr="00B73D81" w:rsidRDefault="00AF7761" w:rsidP="00AF7761">
      <w:pPr>
        <w:ind w:firstLine="708"/>
        <w:jc w:val="both"/>
        <w:rPr>
          <w:sz w:val="28"/>
          <w:szCs w:val="28"/>
        </w:rPr>
      </w:pPr>
      <w:r w:rsidRPr="00B73D81">
        <w:rPr>
          <w:sz w:val="28"/>
          <w:szCs w:val="28"/>
        </w:rPr>
        <w:t xml:space="preserve">1. Утвердить муниципальную программу «Профилактика терроризма, экстремизма и наркомании на территории сельского поселения </w:t>
      </w:r>
      <w:r>
        <w:rPr>
          <w:sz w:val="28"/>
          <w:szCs w:val="28"/>
        </w:rPr>
        <w:t>Зяк-Ишметовский</w:t>
      </w:r>
      <w:r w:rsidRPr="00B73D8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Куюргазинский</w:t>
      </w:r>
      <w:r w:rsidRPr="00B73D81">
        <w:rPr>
          <w:sz w:val="28"/>
          <w:szCs w:val="28"/>
        </w:rPr>
        <w:t xml:space="preserve"> район Республики Башкорто</w:t>
      </w:r>
      <w:r>
        <w:rPr>
          <w:sz w:val="28"/>
          <w:szCs w:val="28"/>
        </w:rPr>
        <w:t>стан на 2017-2020</w:t>
      </w:r>
      <w:r w:rsidRPr="00B73D81">
        <w:rPr>
          <w:sz w:val="28"/>
          <w:szCs w:val="28"/>
        </w:rPr>
        <w:t xml:space="preserve"> годы» (прилагается)</w:t>
      </w:r>
      <w:r>
        <w:rPr>
          <w:sz w:val="28"/>
          <w:szCs w:val="28"/>
        </w:rPr>
        <w:t>.</w:t>
      </w:r>
    </w:p>
    <w:p w:rsidR="00AF7761" w:rsidRPr="00B73D81" w:rsidRDefault="00AF7761" w:rsidP="00AF7761">
      <w:pPr>
        <w:pStyle w:val="a3"/>
        <w:spacing w:before="0" w:beforeAutospacing="0" w:after="0"/>
        <w:ind w:firstLine="615"/>
        <w:jc w:val="both"/>
        <w:rPr>
          <w:sz w:val="28"/>
          <w:szCs w:val="28"/>
        </w:rPr>
      </w:pPr>
      <w:r w:rsidRPr="00B73D81">
        <w:rPr>
          <w:sz w:val="28"/>
          <w:szCs w:val="28"/>
        </w:rPr>
        <w:t xml:space="preserve">3. Обнародовать данное </w:t>
      </w:r>
      <w:r>
        <w:rPr>
          <w:sz w:val="28"/>
          <w:szCs w:val="28"/>
        </w:rPr>
        <w:t>решение</w:t>
      </w:r>
      <w:r w:rsidRPr="00B73D81">
        <w:rPr>
          <w:sz w:val="28"/>
          <w:szCs w:val="28"/>
        </w:rPr>
        <w:t xml:space="preserve"> на информационном стенде, расположенном в здании Администрации сельского поселения </w:t>
      </w:r>
      <w:r>
        <w:rPr>
          <w:sz w:val="28"/>
          <w:szCs w:val="28"/>
          <w:lang w:val="ru-RU"/>
        </w:rPr>
        <w:t>Зяк-Ишметовский</w:t>
      </w:r>
      <w:r w:rsidRPr="00B73D8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Куюргазинский</w:t>
      </w:r>
      <w:r w:rsidRPr="00B73D81">
        <w:rPr>
          <w:sz w:val="28"/>
          <w:szCs w:val="28"/>
        </w:rPr>
        <w:t xml:space="preserve"> район Республики Башкортостан и разместить на сайте Администрации сельского поселения </w:t>
      </w:r>
      <w:r>
        <w:rPr>
          <w:sz w:val="28"/>
          <w:szCs w:val="28"/>
          <w:lang w:val="ru-RU"/>
        </w:rPr>
        <w:t>Зяк-Ишметовский</w:t>
      </w:r>
      <w:r w:rsidRPr="00B73D8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Куюргазинский</w:t>
      </w:r>
      <w:r w:rsidRPr="00B73D81">
        <w:rPr>
          <w:sz w:val="28"/>
          <w:szCs w:val="28"/>
        </w:rPr>
        <w:t xml:space="preserve"> район Республики Баш</w:t>
      </w:r>
      <w:r>
        <w:rPr>
          <w:sz w:val="28"/>
          <w:szCs w:val="28"/>
        </w:rPr>
        <w:t>кортостан</w:t>
      </w:r>
      <w:r>
        <w:rPr>
          <w:sz w:val="28"/>
          <w:szCs w:val="28"/>
          <w:lang w:val="ru-RU"/>
        </w:rPr>
        <w:t xml:space="preserve"> </w:t>
      </w:r>
      <w:hyperlink r:id="rId4" w:history="1">
        <w:r w:rsidRPr="00B806EE">
          <w:rPr>
            <w:rStyle w:val="a7"/>
            <w:sz w:val="28"/>
            <w:szCs w:val="28"/>
            <w:lang w:val="en-US"/>
          </w:rPr>
          <w:t>https</w:t>
        </w:r>
        <w:r w:rsidRPr="00B806EE">
          <w:rPr>
            <w:rStyle w:val="a7"/>
            <w:sz w:val="28"/>
            <w:szCs w:val="28"/>
          </w:rPr>
          <w:t>://</w:t>
        </w:r>
        <w:r w:rsidRPr="00B806EE">
          <w:rPr>
            <w:rStyle w:val="a7"/>
            <w:sz w:val="28"/>
            <w:szCs w:val="28"/>
            <w:lang w:val="en-US"/>
          </w:rPr>
          <w:t>kuyurgaza</w:t>
        </w:r>
        <w:r w:rsidRPr="00B806EE">
          <w:rPr>
            <w:rStyle w:val="a7"/>
            <w:sz w:val="28"/>
            <w:szCs w:val="28"/>
          </w:rPr>
          <w:t>.</w:t>
        </w:r>
        <w:r w:rsidRPr="00B806EE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lang w:val="ru-RU"/>
        </w:rPr>
        <w:t xml:space="preserve">, </w:t>
      </w:r>
      <w:hyperlink r:id="rId5" w:history="1">
        <w:r w:rsidRPr="00473EDD">
          <w:rPr>
            <w:rStyle w:val="a7"/>
            <w:sz w:val="28"/>
            <w:szCs w:val="28"/>
            <w:lang w:val="en-US"/>
          </w:rPr>
          <w:t>https</w:t>
        </w:r>
        <w:r w:rsidRPr="00473EDD">
          <w:rPr>
            <w:rStyle w:val="a7"/>
            <w:sz w:val="28"/>
            <w:szCs w:val="28"/>
          </w:rPr>
          <w:t>://</w:t>
        </w:r>
        <w:r w:rsidRPr="00473EDD">
          <w:rPr>
            <w:rStyle w:val="a7"/>
            <w:sz w:val="28"/>
            <w:szCs w:val="28"/>
            <w:lang w:val="en-US"/>
          </w:rPr>
          <w:t>kuyurgaza</w:t>
        </w:r>
        <w:r w:rsidRPr="00473EDD">
          <w:rPr>
            <w:rStyle w:val="a7"/>
            <w:sz w:val="28"/>
            <w:szCs w:val="28"/>
          </w:rPr>
          <w:t>.</w:t>
        </w:r>
        <w:r w:rsidRPr="00473EDD">
          <w:rPr>
            <w:rStyle w:val="a7"/>
            <w:sz w:val="28"/>
            <w:szCs w:val="28"/>
            <w:lang w:val="en-US"/>
          </w:rPr>
          <w:t>bashkortostan</w:t>
        </w:r>
        <w:r w:rsidRPr="00473EDD">
          <w:rPr>
            <w:rStyle w:val="a7"/>
            <w:sz w:val="28"/>
            <w:szCs w:val="28"/>
          </w:rPr>
          <w:t>.</w:t>
        </w:r>
        <w:r w:rsidRPr="00473EDD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AF7761" w:rsidRPr="00B73D81" w:rsidRDefault="00AF7761" w:rsidP="00AF7761">
      <w:pPr>
        <w:ind w:firstLine="708"/>
        <w:jc w:val="both"/>
        <w:rPr>
          <w:sz w:val="28"/>
          <w:szCs w:val="28"/>
        </w:rPr>
      </w:pPr>
      <w:r w:rsidRPr="00B73D81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решение</w:t>
      </w:r>
      <w:r w:rsidRPr="00B73D81">
        <w:rPr>
          <w:sz w:val="28"/>
          <w:szCs w:val="28"/>
        </w:rPr>
        <w:t xml:space="preserve"> вступает в силу со дня его подписания. </w:t>
      </w:r>
    </w:p>
    <w:p w:rsidR="00AF7761" w:rsidRPr="00D632F9" w:rsidRDefault="00AF7761" w:rsidP="00AF7761">
      <w:pPr>
        <w:pStyle w:val="a5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4. Контроль исполнения</w:t>
      </w:r>
      <w:r w:rsidRPr="00B73D81">
        <w:rPr>
          <w:sz w:val="28"/>
          <w:szCs w:val="28"/>
        </w:rPr>
        <w:t xml:space="preserve"> нас</w:t>
      </w:r>
      <w:r>
        <w:rPr>
          <w:sz w:val="28"/>
          <w:szCs w:val="28"/>
        </w:rPr>
        <w:t xml:space="preserve">тоящего </w:t>
      </w:r>
      <w:r>
        <w:rPr>
          <w:sz w:val="28"/>
          <w:szCs w:val="28"/>
          <w:lang w:val="ru-RU"/>
        </w:rPr>
        <w:t>постановления оставляю за собой.</w:t>
      </w:r>
    </w:p>
    <w:p w:rsidR="00AF7761" w:rsidRDefault="00AF7761" w:rsidP="00AF7761">
      <w:pPr>
        <w:pStyle w:val="a5"/>
        <w:jc w:val="both"/>
        <w:rPr>
          <w:sz w:val="20"/>
          <w:lang w:val="ru-RU"/>
        </w:rPr>
      </w:pPr>
    </w:p>
    <w:p w:rsidR="00AF7761" w:rsidRPr="00D632F9" w:rsidRDefault="00AF7761" w:rsidP="00AF7761">
      <w:pPr>
        <w:pStyle w:val="a5"/>
        <w:jc w:val="both"/>
        <w:rPr>
          <w:sz w:val="20"/>
          <w:lang w:val="ru-RU"/>
        </w:rPr>
      </w:pPr>
    </w:p>
    <w:p w:rsidR="00AF7761" w:rsidRDefault="00AF7761" w:rsidP="00AF7761">
      <w:pPr>
        <w:pStyle w:val="a5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Глава сельского поселения                                                          Р.Т. Абдуллин</w:t>
      </w:r>
    </w:p>
    <w:p w:rsidR="00AF7761" w:rsidRPr="007F401A" w:rsidRDefault="00AF7761" w:rsidP="00AF7761">
      <w:pPr>
        <w:pStyle w:val="a5"/>
        <w:jc w:val="both"/>
        <w:rPr>
          <w:b/>
          <w:sz w:val="28"/>
          <w:szCs w:val="28"/>
          <w:lang w:val="ru-RU"/>
        </w:rPr>
      </w:pPr>
    </w:p>
    <w:p w:rsidR="00AF7761" w:rsidRDefault="00AF7761" w:rsidP="00AF7761">
      <w:pPr>
        <w:ind w:left="5670"/>
        <w:jc w:val="right"/>
        <w:rPr>
          <w:sz w:val="24"/>
          <w:szCs w:val="24"/>
        </w:rPr>
      </w:pPr>
    </w:p>
    <w:p w:rsidR="009D4CFF" w:rsidRDefault="009D4CFF"/>
    <w:sectPr w:rsidR="009D4CFF" w:rsidSect="009D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61"/>
    <w:rsid w:val="009D4CFF"/>
    <w:rsid w:val="00A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7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link w:val="a4"/>
    <w:unhideWhenUsed/>
    <w:rsid w:val="00AF7761"/>
    <w:pPr>
      <w:spacing w:before="100" w:beforeAutospacing="1" w:after="119"/>
    </w:pPr>
    <w:rPr>
      <w:sz w:val="24"/>
      <w:szCs w:val="24"/>
      <w:lang/>
    </w:rPr>
  </w:style>
  <w:style w:type="character" w:customStyle="1" w:styleId="a4">
    <w:name w:val="Обычный (веб) Знак"/>
    <w:link w:val="a3"/>
    <w:locked/>
    <w:rsid w:val="00AF7761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Title"/>
    <w:basedOn w:val="a"/>
    <w:link w:val="a6"/>
    <w:qFormat/>
    <w:rsid w:val="00AF7761"/>
    <w:pPr>
      <w:jc w:val="center"/>
    </w:pPr>
    <w:rPr>
      <w:sz w:val="24"/>
      <w:lang/>
    </w:rPr>
  </w:style>
  <w:style w:type="character" w:customStyle="1" w:styleId="a6">
    <w:name w:val="Название Знак"/>
    <w:basedOn w:val="a0"/>
    <w:link w:val="a5"/>
    <w:rsid w:val="00AF7761"/>
    <w:rPr>
      <w:rFonts w:ascii="Times New Roman" w:eastAsia="Times New Roman" w:hAnsi="Times New Roman" w:cs="Times New Roman"/>
      <w:sz w:val="24"/>
      <w:szCs w:val="20"/>
      <w:lang/>
    </w:rPr>
  </w:style>
  <w:style w:type="character" w:styleId="a7">
    <w:name w:val="Hyperlink"/>
    <w:rsid w:val="00AF776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yurgaza.bashkortostan.ru" TargetMode="External"/><Relationship Id="rId4" Type="http://schemas.openxmlformats.org/officeDocument/2006/relationships/hyperlink" Target="https://kuyurgaz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</cp:revision>
  <dcterms:created xsi:type="dcterms:W3CDTF">2019-01-29T05:55:00Z</dcterms:created>
  <dcterms:modified xsi:type="dcterms:W3CDTF">2019-01-29T05:56:00Z</dcterms:modified>
</cp:coreProperties>
</file>